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A0166C" w:rsidRDefault="00A0166C" w:rsidP="00A0166C">
      <w:pPr>
        <w:pStyle w:val="a3"/>
        <w:rPr>
          <w:i/>
          <w:sz w:val="28"/>
          <w:szCs w:val="28"/>
          <w:vertAlign w:val="superscript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166C" w:rsidRDefault="00A0166C" w:rsidP="00A0166C">
      <w:pPr>
        <w:pStyle w:val="a3"/>
        <w:rPr>
          <w:sz w:val="28"/>
          <w:szCs w:val="28"/>
        </w:rPr>
      </w:pPr>
    </w:p>
    <w:p w:rsidR="00A0166C" w:rsidRDefault="00A0166C" w:rsidP="00A01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от 02.04.2025  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     № 14</w:t>
      </w:r>
    </w:p>
    <w:p w:rsidR="00A0166C" w:rsidRDefault="00A0166C" w:rsidP="00A0166C">
      <w:pPr>
        <w:pStyle w:val="a3"/>
        <w:jc w:val="center"/>
        <w:rPr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A0166C" w:rsidRDefault="00A0166C" w:rsidP="00A0166C">
      <w:pPr>
        <w:shd w:val="clear" w:color="auto" w:fill="FFFFFF"/>
        <w:ind w:righ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Уржумского района</w:t>
      </w:r>
    </w:p>
    <w:p w:rsidR="00A0166C" w:rsidRDefault="00A0166C" w:rsidP="00A0166C">
      <w:pPr>
        <w:shd w:val="clear" w:color="auto" w:fill="FFFFFF"/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адресов объектам адресации</w:t>
      </w:r>
      <w:r>
        <w:rPr>
          <w:i/>
          <w:sz w:val="28"/>
          <w:szCs w:val="28"/>
          <w:vertAlign w:val="superscript"/>
        </w:rPr>
        <w:t xml:space="preserve"> </w:t>
      </w:r>
    </w:p>
    <w:p w:rsidR="00A0166C" w:rsidRDefault="00A0166C" w:rsidP="00A0166C">
      <w:pPr>
        <w:pStyle w:val="a3"/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пунктом 23 части 5 статьи 35 Устава муниципального образования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</w:t>
      </w:r>
      <w:proofErr w:type="gramEnd"/>
      <w:r>
        <w:rPr>
          <w:sz w:val="28"/>
          <w:szCs w:val="28"/>
        </w:rPr>
        <w:t xml:space="preserve">, принятого решением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сельской Думы Уржумского района Кировской области от 20.10.2023 № 14/25, постановлением администрации Донауровского сельского поселения от 04.04.2008 № 4 «Об упорядочении административно-территориального устройства Донауровского сельского поселения» в связи с уточнением адресного хозяйства администрация Донауровского сельского поселения Уржумского района Кировской области </w:t>
      </w:r>
    </w:p>
    <w:p w:rsidR="00A0166C" w:rsidRDefault="00A0166C" w:rsidP="00A016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0166C" w:rsidRDefault="00A0166C" w:rsidP="00A0166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Присвоить объекту адресации – многоквартирному жилому дому с кадастровым номером 43:35:500110:185 следующий адрес: Российская Федерация, Кировская область, муниципальный район Уржумский, сельское поселение Донауровское, поселок Донаурово, улица Пролетарская, дом 52.</w:t>
      </w:r>
    </w:p>
    <w:p w:rsidR="00A0166C" w:rsidRDefault="00A0166C" w:rsidP="00A0166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связи с присвоением многоквартирному жилому дому с кадастровым номером 43:35:500110:185  актуального адреса: Российская Федерация, Кировская область, муниципальный район Уржумский, сельское поселение Донауровское, поселок Донаурово, улица Пролетарская, дом 52, аннулировать ранее размещенный в ГАР адрес данного объекта:</w:t>
      </w:r>
      <w:r w:rsidRPr="001F7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Кировская область, муниципальный район Уржумский, сельское поселение Донауровское, поселок Донаурово, улица Пролетарская, домовладение 52 (уникальный номер адреса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ГАР</w:t>
      </w:r>
      <w:r>
        <w:rPr>
          <w:sz w:val="28"/>
          <w:szCs w:val="28"/>
          <w:shd w:val="clear" w:color="auto" w:fill="FFFFFF"/>
        </w:rPr>
        <w:t xml:space="preserve"> </w:t>
      </w:r>
      <w:r>
        <w:t xml:space="preserve"> </w:t>
      </w:r>
      <w:r w:rsidRPr="00EA3FB5">
        <w:rPr>
          <w:sz w:val="28"/>
          <w:szCs w:val="28"/>
          <w:shd w:val="clear" w:color="auto" w:fill="FFFFFF"/>
        </w:rPr>
        <w:t>9ad8c379-80f5-4e38-be38-8dcd8ec6129c</w:t>
      </w:r>
      <w:r>
        <w:rPr>
          <w:sz w:val="28"/>
          <w:szCs w:val="28"/>
          <w:shd w:val="clear" w:color="auto" w:fill="FFFFFF"/>
        </w:rPr>
        <w:t>).</w:t>
      </w:r>
    </w:p>
    <w:p w:rsidR="00A0166C" w:rsidRDefault="00A0166C" w:rsidP="00A0166C">
      <w:pPr>
        <w:pStyle w:val="a3"/>
        <w:numPr>
          <w:ilvl w:val="1"/>
          <w:numId w:val="1"/>
        </w:numPr>
        <w:rPr>
          <w:sz w:val="28"/>
          <w:szCs w:val="28"/>
        </w:rPr>
      </w:pPr>
      <w:r w:rsidRPr="001F7C11">
        <w:rPr>
          <w:sz w:val="28"/>
          <w:szCs w:val="28"/>
        </w:rPr>
        <w:t xml:space="preserve">Настоящее постановление разместить в государственном адресном реестре в течение 3 рабочих дней со дня принятия. </w:t>
      </w:r>
    </w:p>
    <w:p w:rsidR="00A0166C" w:rsidRDefault="00A0166C" w:rsidP="00A0166C">
      <w:pPr>
        <w:pStyle w:val="a3"/>
        <w:numPr>
          <w:ilvl w:val="1"/>
          <w:numId w:val="1"/>
        </w:numPr>
        <w:rPr>
          <w:sz w:val="28"/>
          <w:szCs w:val="28"/>
        </w:rPr>
      </w:pPr>
      <w:r w:rsidRPr="001F7C11">
        <w:rPr>
          <w:sz w:val="28"/>
          <w:szCs w:val="28"/>
        </w:rPr>
        <w:t>Настоящее постановление вступает в силу со дня его принятия.</w:t>
      </w:r>
    </w:p>
    <w:p w:rsidR="00A0166C" w:rsidRDefault="00A0166C" w:rsidP="00A0166C">
      <w:pPr>
        <w:pStyle w:val="a3"/>
        <w:rPr>
          <w:sz w:val="28"/>
          <w:szCs w:val="28"/>
        </w:rPr>
      </w:pPr>
    </w:p>
    <w:p w:rsidR="00A0166C" w:rsidRDefault="00A0166C" w:rsidP="00A01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0166C" w:rsidRDefault="00A0166C" w:rsidP="00A0166C">
      <w:pPr>
        <w:pStyle w:val="a3"/>
        <w:rPr>
          <w:sz w:val="28"/>
          <w:szCs w:val="28"/>
        </w:rPr>
      </w:pPr>
    </w:p>
    <w:p w:rsidR="00A0166C" w:rsidRDefault="00A0166C" w:rsidP="00A01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Глава администрации </w:t>
      </w:r>
    </w:p>
    <w:p w:rsidR="00A0166C" w:rsidRPr="001F7C11" w:rsidRDefault="00A0166C" w:rsidP="00A01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Донауровского сельского поселения                            А.Н.Пережогин</w:t>
      </w:r>
    </w:p>
    <w:p w:rsidR="00A0166C" w:rsidRDefault="00A0166C" w:rsidP="00A0166C">
      <w:pPr>
        <w:pStyle w:val="a3"/>
        <w:rPr>
          <w:sz w:val="28"/>
          <w:szCs w:val="28"/>
        </w:rPr>
      </w:pPr>
    </w:p>
    <w:p w:rsidR="00A0166C" w:rsidRDefault="00A0166C" w:rsidP="00A0166C">
      <w:pPr>
        <w:pStyle w:val="a3"/>
        <w:rPr>
          <w:rStyle w:val="1"/>
        </w:rPr>
      </w:pPr>
    </w:p>
    <w:p w:rsidR="00A0166C" w:rsidRDefault="00A0166C" w:rsidP="00A0166C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</w:p>
    <w:p w:rsidR="00A0166C" w:rsidRDefault="00A0166C" w:rsidP="00A0166C"/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A0166C" w:rsidRDefault="00A0166C" w:rsidP="00A0166C">
      <w:pPr>
        <w:pStyle w:val="a3"/>
        <w:rPr>
          <w:i/>
          <w:sz w:val="28"/>
          <w:szCs w:val="28"/>
          <w:vertAlign w:val="superscript"/>
        </w:rPr>
      </w:pPr>
    </w:p>
    <w:p w:rsidR="00A0166C" w:rsidRDefault="00A0166C" w:rsidP="00A016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166C" w:rsidRDefault="00A0166C" w:rsidP="00A0166C">
      <w:pPr>
        <w:pStyle w:val="a3"/>
        <w:rPr>
          <w:sz w:val="28"/>
          <w:szCs w:val="28"/>
        </w:rPr>
      </w:pPr>
    </w:p>
    <w:p w:rsidR="00A0166C" w:rsidRDefault="00A0166C" w:rsidP="00A0166C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06.02.2025  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3</w:t>
      </w:r>
    </w:p>
    <w:p w:rsidR="00A0166C" w:rsidRDefault="00A0166C" w:rsidP="00A0166C">
      <w:pPr>
        <w:pStyle w:val="a3"/>
        <w:jc w:val="center"/>
        <w:rPr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A0166C" w:rsidRDefault="00A0166C" w:rsidP="00A0166C">
      <w:pPr>
        <w:shd w:val="clear" w:color="auto" w:fill="FFFFFF"/>
        <w:ind w:righ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Уржумского района</w:t>
      </w:r>
    </w:p>
    <w:p w:rsidR="00A0166C" w:rsidRDefault="00A0166C" w:rsidP="00A0166C">
      <w:pPr>
        <w:shd w:val="clear" w:color="auto" w:fill="FFFFFF"/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объекту недвижимости</w:t>
      </w:r>
      <w:r>
        <w:rPr>
          <w:i/>
          <w:sz w:val="28"/>
          <w:szCs w:val="28"/>
          <w:vertAlign w:val="superscript"/>
        </w:rPr>
        <w:t xml:space="preserve"> </w:t>
      </w:r>
    </w:p>
    <w:p w:rsidR="00A0166C" w:rsidRDefault="00A0166C" w:rsidP="00A0166C">
      <w:pPr>
        <w:pStyle w:val="a3"/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19.11.2014 № 1221  «Об утверждении Правил присвоения, изменения  и аннулирования адресов», федеральным законом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 от 28.12.2013 № 443-ФЗ</w:t>
      </w:r>
      <w:proofErr w:type="gramEnd"/>
    </w:p>
    <w:p w:rsidR="00A0166C" w:rsidRDefault="00A0166C" w:rsidP="00A0166C">
      <w:pPr>
        <w:pStyle w:val="a3"/>
        <w:rPr>
          <w:sz w:val="28"/>
          <w:szCs w:val="28"/>
        </w:rPr>
      </w:pPr>
    </w:p>
    <w:p w:rsidR="00A0166C" w:rsidRDefault="00A0166C" w:rsidP="00A016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0166C" w:rsidRDefault="00A0166C" w:rsidP="00A0166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Жилому дому, общей площадью 94,4 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 расположенного по адресу: Российская Федерация,  Кировская область,  Уржумский муниципальный район, Донауровское сельское поселение, поселок Донаурово,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олодежная, домовладение 14 с кадастровым номером </w:t>
      </w:r>
      <w:r w:rsidRPr="00151FBF">
        <w:rPr>
          <w:sz w:val="28"/>
          <w:szCs w:val="28"/>
          <w:shd w:val="clear" w:color="auto" w:fill="F8F8F8"/>
        </w:rPr>
        <w:t>43:35:500103:183</w:t>
      </w:r>
      <w:r>
        <w:rPr>
          <w:sz w:val="28"/>
          <w:szCs w:val="28"/>
        </w:rPr>
        <w:t xml:space="preserve"> присвоить  адрес: Российская Федерация,  Кировская область,  Уржумский муниципальный район, Донауровское сельское поселение, поселок Донаурово,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олодежная, дом 20  и разместить сведения в ГАР.</w:t>
      </w:r>
    </w:p>
    <w:p w:rsidR="00A0166C" w:rsidRDefault="00A0166C" w:rsidP="00A0166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1354">
        <w:rPr>
          <w:sz w:val="28"/>
          <w:szCs w:val="28"/>
        </w:rPr>
        <w:lastRenderedPageBreak/>
        <w:t>В связи с присвоением жилому дому</w:t>
      </w:r>
      <w:r>
        <w:rPr>
          <w:sz w:val="28"/>
          <w:szCs w:val="28"/>
        </w:rPr>
        <w:t xml:space="preserve"> с кадастровым номером 43:35:500103:183 </w:t>
      </w:r>
      <w:r w:rsidRPr="00091354">
        <w:rPr>
          <w:sz w:val="28"/>
          <w:szCs w:val="28"/>
        </w:rPr>
        <w:t xml:space="preserve"> нового адреса,</w:t>
      </w:r>
      <w:r>
        <w:rPr>
          <w:sz w:val="28"/>
          <w:szCs w:val="28"/>
        </w:rPr>
        <w:t xml:space="preserve"> указанного в п.1 настоящего Постановления, </w:t>
      </w:r>
      <w:r w:rsidRPr="00091354">
        <w:rPr>
          <w:sz w:val="28"/>
          <w:szCs w:val="28"/>
        </w:rPr>
        <w:t xml:space="preserve"> аннул</w:t>
      </w:r>
      <w:r>
        <w:rPr>
          <w:sz w:val="28"/>
          <w:szCs w:val="28"/>
        </w:rPr>
        <w:t xml:space="preserve">ировать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ГАР,  ранее </w:t>
      </w:r>
      <w:proofErr w:type="gramStart"/>
      <w:r>
        <w:rPr>
          <w:sz w:val="28"/>
          <w:szCs w:val="28"/>
        </w:rPr>
        <w:t>размещенные</w:t>
      </w:r>
      <w:proofErr w:type="gramEnd"/>
      <w:r w:rsidRPr="00091354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 данного объекта</w:t>
      </w:r>
      <w:r w:rsidRPr="00091354">
        <w:rPr>
          <w:sz w:val="28"/>
          <w:szCs w:val="28"/>
        </w:rPr>
        <w:t xml:space="preserve">: </w:t>
      </w:r>
    </w:p>
    <w:p w:rsidR="00A0166C" w:rsidRDefault="00A0166C" w:rsidP="00A0166C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</w:t>
      </w:r>
      <w:r w:rsidRPr="00091354">
        <w:rPr>
          <w:sz w:val="28"/>
          <w:szCs w:val="28"/>
        </w:rPr>
        <w:t>Российская Федерация,  Кировская область,  Уржумский муниципальный район, Донауровское сельское поселени</w:t>
      </w:r>
      <w:r>
        <w:rPr>
          <w:sz w:val="28"/>
          <w:szCs w:val="28"/>
        </w:rPr>
        <w:t>е, поселок Донаурово,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</w:t>
      </w:r>
      <w:r w:rsidRPr="00091354">
        <w:rPr>
          <w:sz w:val="28"/>
          <w:szCs w:val="28"/>
        </w:rPr>
        <w:t>,</w:t>
      </w:r>
      <w:r>
        <w:rPr>
          <w:sz w:val="28"/>
          <w:szCs w:val="28"/>
        </w:rPr>
        <w:t xml:space="preserve"> домовладение 14 уникальный номер в ГАР </w:t>
      </w:r>
      <w:r w:rsidRPr="00E50E0C">
        <w:rPr>
          <w:sz w:val="28"/>
          <w:szCs w:val="28"/>
          <w:shd w:val="clear" w:color="auto" w:fill="FFFFFF"/>
        </w:rPr>
        <w:t>a54034ab-9345-4215-9956-81d7321236d5</w:t>
      </w:r>
      <w:r>
        <w:rPr>
          <w:sz w:val="28"/>
          <w:szCs w:val="28"/>
          <w:shd w:val="clear" w:color="auto" w:fill="FFFFFF"/>
        </w:rPr>
        <w:t>;</w:t>
      </w:r>
    </w:p>
    <w:p w:rsidR="00A0166C" w:rsidRPr="00091354" w:rsidRDefault="00A0166C" w:rsidP="00A0166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2) Российская Федерация, Кировская область, Уржумский муниципальный район, Донауровское сельское поселение, поселок Донаурово, ул</w:t>
      </w:r>
      <w:proofErr w:type="gramStart"/>
      <w:r>
        <w:rPr>
          <w:sz w:val="28"/>
          <w:szCs w:val="28"/>
          <w:shd w:val="clear" w:color="auto" w:fill="FFFFFF"/>
        </w:rPr>
        <w:t>.М</w:t>
      </w:r>
      <w:proofErr w:type="gramEnd"/>
      <w:r>
        <w:rPr>
          <w:sz w:val="28"/>
          <w:szCs w:val="28"/>
          <w:shd w:val="clear" w:color="auto" w:fill="FFFFFF"/>
        </w:rPr>
        <w:t xml:space="preserve">олодежная, домовладение 20 уникальный номер в ГАР </w:t>
      </w:r>
      <w:r w:rsidRPr="003D23CF">
        <w:rPr>
          <w:sz w:val="28"/>
          <w:szCs w:val="28"/>
          <w:shd w:val="clear" w:color="auto" w:fill="FFFFFF"/>
        </w:rPr>
        <w:t xml:space="preserve"> 1585cac8-81bb-4690-8d19-b092e6a649f1</w:t>
      </w:r>
      <w:r>
        <w:rPr>
          <w:sz w:val="28"/>
          <w:szCs w:val="28"/>
          <w:shd w:val="clear" w:color="auto" w:fill="FFFFFF"/>
        </w:rPr>
        <w:t>.</w:t>
      </w:r>
    </w:p>
    <w:p w:rsidR="00A0166C" w:rsidRDefault="00A0166C" w:rsidP="00A0166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091354">
        <w:rPr>
          <w:sz w:val="28"/>
          <w:szCs w:val="28"/>
        </w:rPr>
        <w:t>Контроль за</w:t>
      </w:r>
      <w:proofErr w:type="gramEnd"/>
      <w:r w:rsidRPr="00091354">
        <w:rPr>
          <w:sz w:val="28"/>
          <w:szCs w:val="28"/>
        </w:rPr>
        <w:t xml:space="preserve"> исполнением настоящего Постановления, оставляю за собой. </w:t>
      </w:r>
    </w:p>
    <w:p w:rsidR="00A0166C" w:rsidRPr="00091354" w:rsidRDefault="00A0166C" w:rsidP="00A0166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1354">
        <w:rPr>
          <w:sz w:val="28"/>
          <w:szCs w:val="28"/>
        </w:rPr>
        <w:t>Настоящее постановление вступает в силу со дня его подписания.</w:t>
      </w:r>
    </w:p>
    <w:p w:rsidR="00A0166C" w:rsidRDefault="00A0166C" w:rsidP="00A0166C">
      <w:pPr>
        <w:pStyle w:val="a3"/>
        <w:rPr>
          <w:sz w:val="28"/>
          <w:szCs w:val="28"/>
        </w:rPr>
      </w:pPr>
    </w:p>
    <w:p w:rsidR="00A0166C" w:rsidRDefault="00A0166C" w:rsidP="00A0166C">
      <w:pPr>
        <w:pStyle w:val="a3"/>
        <w:rPr>
          <w:rStyle w:val="1"/>
        </w:rPr>
      </w:pPr>
    </w:p>
    <w:p w:rsidR="00A0166C" w:rsidRDefault="00A0166C" w:rsidP="00A0166C">
      <w:pPr>
        <w:pStyle w:val="a3"/>
        <w:rPr>
          <w:rStyle w:val="1"/>
          <w:sz w:val="28"/>
          <w:szCs w:val="28"/>
        </w:rPr>
      </w:pPr>
    </w:p>
    <w:p w:rsidR="00A0166C" w:rsidRDefault="00A0166C" w:rsidP="00A0166C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Глава администрации                                                                                                Донауровского сельского поселения                             А.Н.Пережогин</w:t>
      </w:r>
    </w:p>
    <w:p w:rsidR="00A0166C" w:rsidRDefault="00A0166C" w:rsidP="00A0166C"/>
    <w:p w:rsidR="004A4D8F" w:rsidRDefault="004A4D8F"/>
    <w:sectPr w:rsidR="004A4D8F" w:rsidSect="001F7C11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2A9"/>
    <w:multiLevelType w:val="multilevel"/>
    <w:tmpl w:val="E0407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C865D10"/>
    <w:multiLevelType w:val="hybridMultilevel"/>
    <w:tmpl w:val="4528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66C"/>
    <w:rsid w:val="004A4D8F"/>
    <w:rsid w:val="00A0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A01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Company>Grizli777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2025-04-02T14:15:00Z</dcterms:created>
  <dcterms:modified xsi:type="dcterms:W3CDTF">2025-04-02T14:15:00Z</dcterms:modified>
</cp:coreProperties>
</file>