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560" w:rsidRDefault="00F54560" w:rsidP="00F54560">
      <w:pPr>
        <w:jc w:val="center"/>
        <w:rPr>
          <w:b/>
          <w:sz w:val="28"/>
        </w:rPr>
      </w:pPr>
      <w:r>
        <w:rPr>
          <w:b/>
          <w:sz w:val="28"/>
        </w:rPr>
        <w:t xml:space="preserve">Предварительные итоги социально-экономического развития </w:t>
      </w:r>
    </w:p>
    <w:p w:rsidR="00F54560" w:rsidRDefault="006B6DB3" w:rsidP="00F54560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Донауровского</w:t>
      </w:r>
      <w:proofErr w:type="spellEnd"/>
      <w:r w:rsidR="00F54560">
        <w:rPr>
          <w:b/>
          <w:sz w:val="28"/>
        </w:rPr>
        <w:t xml:space="preserve"> сельск</w:t>
      </w:r>
      <w:r w:rsidR="004E66C6">
        <w:rPr>
          <w:b/>
          <w:sz w:val="28"/>
        </w:rPr>
        <w:t>о</w:t>
      </w:r>
      <w:r w:rsidR="00C0319A">
        <w:rPr>
          <w:b/>
          <w:sz w:val="28"/>
        </w:rPr>
        <w:t>го поселения  за  9 месяцев 2023</w:t>
      </w:r>
      <w:r w:rsidR="00F54560">
        <w:rPr>
          <w:b/>
          <w:sz w:val="28"/>
        </w:rPr>
        <w:t xml:space="preserve"> года</w:t>
      </w:r>
    </w:p>
    <w:p w:rsidR="00F54560" w:rsidRDefault="00F54560" w:rsidP="00F54560">
      <w:pPr>
        <w:jc w:val="center"/>
        <w:rPr>
          <w:b/>
          <w:sz w:val="28"/>
        </w:rPr>
      </w:pPr>
    </w:p>
    <w:p w:rsidR="00F54560" w:rsidRDefault="00F54560" w:rsidP="00F54560">
      <w:pPr>
        <w:pStyle w:val="a3"/>
        <w:jc w:val="both"/>
      </w:pPr>
      <w:r>
        <w:t xml:space="preserve">        </w:t>
      </w:r>
    </w:p>
    <w:p w:rsidR="00F54560" w:rsidRDefault="00F54560" w:rsidP="00F54560">
      <w:pPr>
        <w:ind w:left="2269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хозяйство.</w:t>
      </w:r>
    </w:p>
    <w:p w:rsidR="00F54560" w:rsidRDefault="00F54560" w:rsidP="00F54560">
      <w:pPr>
        <w:ind w:left="2269"/>
        <w:rPr>
          <w:b/>
          <w:sz w:val="28"/>
          <w:szCs w:val="28"/>
        </w:rPr>
      </w:pPr>
    </w:p>
    <w:p w:rsidR="00F54560" w:rsidRDefault="006B6DB3" w:rsidP="00F545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Сельскохозяйственного производства на территории </w:t>
      </w:r>
      <w:proofErr w:type="spellStart"/>
      <w:r>
        <w:rPr>
          <w:sz w:val="28"/>
          <w:szCs w:val="28"/>
        </w:rPr>
        <w:t>Донауровского</w:t>
      </w:r>
      <w:proofErr w:type="spellEnd"/>
      <w:r>
        <w:rPr>
          <w:sz w:val="28"/>
          <w:szCs w:val="28"/>
        </w:rPr>
        <w:t xml:space="preserve"> сельского поселения не имеется</w:t>
      </w:r>
    </w:p>
    <w:p w:rsidR="00F54560" w:rsidRDefault="00F54560" w:rsidP="00F54560">
      <w:pPr>
        <w:jc w:val="center"/>
        <w:rPr>
          <w:b/>
          <w:sz w:val="28"/>
          <w:szCs w:val="20"/>
        </w:rPr>
      </w:pPr>
      <w:r>
        <w:rPr>
          <w:sz w:val="28"/>
          <w:szCs w:val="28"/>
        </w:rPr>
        <w:t xml:space="preserve"> </w:t>
      </w:r>
    </w:p>
    <w:p w:rsidR="00F54560" w:rsidRDefault="00F54560" w:rsidP="005405E2">
      <w:pPr>
        <w:jc w:val="both"/>
        <w:rPr>
          <w:b/>
          <w:sz w:val="28"/>
        </w:rPr>
      </w:pPr>
      <w:r>
        <w:rPr>
          <w:b/>
          <w:sz w:val="28"/>
        </w:rPr>
        <w:t xml:space="preserve">   </w:t>
      </w:r>
      <w:r w:rsidRPr="006B6DB3">
        <w:rPr>
          <w:color w:val="FF0000"/>
          <w:sz w:val="28"/>
        </w:rPr>
        <w:t xml:space="preserve">     </w:t>
      </w:r>
      <w:r w:rsidR="005405E2">
        <w:rPr>
          <w:color w:val="FF0000"/>
          <w:sz w:val="28"/>
        </w:rPr>
        <w:t xml:space="preserve">                          </w:t>
      </w:r>
      <w:r>
        <w:rPr>
          <w:b/>
          <w:sz w:val="28"/>
        </w:rPr>
        <w:t>Потребительский рынок</w:t>
      </w:r>
    </w:p>
    <w:p w:rsidR="00EA50D1" w:rsidRDefault="00F54560" w:rsidP="006B6DB3">
      <w:pPr>
        <w:pStyle w:val="a3"/>
      </w:pPr>
      <w:r>
        <w:t xml:space="preserve">         </w:t>
      </w:r>
      <w:r w:rsidR="008750E1">
        <w:t xml:space="preserve">Торговым обслуживанием на территории сельского поселения занимаются </w:t>
      </w:r>
      <w:proofErr w:type="gramStart"/>
      <w:r w:rsidR="008750E1">
        <w:t>магазины</w:t>
      </w:r>
      <w:r w:rsidR="006B6DB3">
        <w:t xml:space="preserve">: </w:t>
      </w:r>
      <w:r w:rsidR="008750E1">
        <w:t xml:space="preserve"> </w:t>
      </w:r>
      <w:r w:rsidR="007D7141">
        <w:t xml:space="preserve"> </w:t>
      </w:r>
      <w:proofErr w:type="gramEnd"/>
      <w:r w:rsidR="007D7141">
        <w:t>ООО</w:t>
      </w:r>
      <w:r w:rsidR="00C0319A">
        <w:t xml:space="preserve"> Петров С.И.,</w:t>
      </w:r>
      <w:r w:rsidR="00EA50D1">
        <w:t xml:space="preserve"> </w:t>
      </w:r>
      <w:r w:rsidR="00C0319A">
        <w:t xml:space="preserve">ИП </w:t>
      </w:r>
      <w:proofErr w:type="spellStart"/>
      <w:r w:rsidR="00C0319A">
        <w:t>Щепеткова</w:t>
      </w:r>
      <w:proofErr w:type="spellEnd"/>
      <w:r w:rsidR="00C0319A">
        <w:t xml:space="preserve"> Л.А., </w:t>
      </w:r>
    </w:p>
    <w:p w:rsidR="006B6DB3" w:rsidRPr="006B6DB3" w:rsidRDefault="00C0319A" w:rsidP="006B6DB3">
      <w:pPr>
        <w:pStyle w:val="a3"/>
      </w:pPr>
      <w:r>
        <w:t>ИП</w:t>
      </w:r>
      <w:r w:rsidR="006B6DB3" w:rsidRPr="006B6DB3">
        <w:t xml:space="preserve"> </w:t>
      </w:r>
      <w:proofErr w:type="spellStart"/>
      <w:r w:rsidR="006B6DB3" w:rsidRPr="006B6DB3">
        <w:t>Федосимова</w:t>
      </w:r>
      <w:proofErr w:type="spellEnd"/>
      <w:r w:rsidR="006B6DB3" w:rsidRPr="006B6DB3">
        <w:t xml:space="preserve"> О.В.</w:t>
      </w:r>
    </w:p>
    <w:p w:rsidR="00F54560" w:rsidRDefault="00F54560" w:rsidP="006B6DB3">
      <w:pPr>
        <w:pStyle w:val="a3"/>
        <w:jc w:val="both"/>
      </w:pPr>
      <w:r>
        <w:t xml:space="preserve">          В структуре оборота розничной торговли удельный вес продовольственных товаров составил 85 %, непродовольственных – 15 % . </w:t>
      </w:r>
    </w:p>
    <w:p w:rsidR="001A5FD9" w:rsidRDefault="00F54560" w:rsidP="00F54560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1A5FD9">
        <w:rPr>
          <w:sz w:val="28"/>
        </w:rPr>
        <w:t xml:space="preserve">Пекарней, </w:t>
      </w:r>
      <w:r w:rsidR="006B6DB3">
        <w:rPr>
          <w:sz w:val="28"/>
        </w:rPr>
        <w:t xml:space="preserve">ИП </w:t>
      </w:r>
      <w:proofErr w:type="spellStart"/>
      <w:r w:rsidR="006B6DB3">
        <w:rPr>
          <w:sz w:val="28"/>
        </w:rPr>
        <w:t>Федосимовой</w:t>
      </w:r>
      <w:proofErr w:type="spellEnd"/>
      <w:r w:rsidR="006B6DB3">
        <w:rPr>
          <w:sz w:val="28"/>
        </w:rPr>
        <w:t xml:space="preserve"> О.В.  </w:t>
      </w:r>
      <w:r w:rsidR="001A5FD9">
        <w:rPr>
          <w:sz w:val="28"/>
        </w:rPr>
        <w:t xml:space="preserve"> реализовано продукции на </w:t>
      </w:r>
      <w:r w:rsidR="00EA50D1">
        <w:rPr>
          <w:sz w:val="28"/>
        </w:rPr>
        <w:t>49</w:t>
      </w:r>
      <w:r w:rsidR="00F8213A">
        <w:rPr>
          <w:sz w:val="28"/>
        </w:rPr>
        <w:t>0</w:t>
      </w:r>
      <w:r w:rsidR="001A5FD9" w:rsidRPr="005405E2">
        <w:rPr>
          <w:sz w:val="28"/>
        </w:rPr>
        <w:t xml:space="preserve"> тыс.</w:t>
      </w:r>
      <w:r w:rsidR="001A5FD9" w:rsidRPr="006B6DB3">
        <w:rPr>
          <w:color w:val="FF0000"/>
          <w:sz w:val="28"/>
        </w:rPr>
        <w:t xml:space="preserve"> </w:t>
      </w:r>
      <w:r w:rsidR="001A5FD9">
        <w:rPr>
          <w:sz w:val="28"/>
        </w:rPr>
        <w:t>рублей.</w:t>
      </w:r>
    </w:p>
    <w:p w:rsidR="00F54560" w:rsidRDefault="00F54560" w:rsidP="00F54560">
      <w:pPr>
        <w:jc w:val="both"/>
        <w:rPr>
          <w:sz w:val="28"/>
          <w:szCs w:val="20"/>
        </w:rPr>
      </w:pPr>
      <w:r>
        <w:rPr>
          <w:sz w:val="28"/>
        </w:rPr>
        <w:t xml:space="preserve">           </w:t>
      </w:r>
      <w:r w:rsidR="006B6DB3">
        <w:rPr>
          <w:sz w:val="28"/>
        </w:rPr>
        <w:t xml:space="preserve"> </w:t>
      </w:r>
    </w:p>
    <w:p w:rsidR="00F54560" w:rsidRDefault="00F54560" w:rsidP="00F54560">
      <w:pPr>
        <w:pStyle w:val="1"/>
        <w:numPr>
          <w:ilvl w:val="0"/>
          <w:numId w:val="1"/>
        </w:numPr>
        <w:rPr>
          <w:b/>
        </w:rPr>
      </w:pPr>
      <w:r>
        <w:rPr>
          <w:b/>
        </w:rPr>
        <w:t>7.Уровень жизни</w:t>
      </w:r>
    </w:p>
    <w:p w:rsidR="00F54560" w:rsidRDefault="00F54560" w:rsidP="00F54560">
      <w:pPr>
        <w:pStyle w:val="21"/>
        <w:jc w:val="both"/>
      </w:pPr>
      <w:r>
        <w:t xml:space="preserve">       Среднемесячная начисленная заработная плата одного работника в бюджетной сфере за 9 месяцев составила </w:t>
      </w:r>
      <w:r w:rsidR="00FC7869">
        <w:t>16972</w:t>
      </w:r>
      <w:r>
        <w:t xml:space="preserve"> рублей. </w:t>
      </w:r>
    </w:p>
    <w:p w:rsidR="00F54560" w:rsidRDefault="006B6DB3" w:rsidP="00F54560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F54560" w:rsidRDefault="00F54560" w:rsidP="00F54560">
      <w:pPr>
        <w:jc w:val="both"/>
        <w:rPr>
          <w:sz w:val="28"/>
          <w:szCs w:val="28"/>
        </w:rPr>
      </w:pPr>
      <w:r>
        <w:t xml:space="preserve">     </w:t>
      </w:r>
      <w:r>
        <w:rPr>
          <w:sz w:val="28"/>
          <w:szCs w:val="28"/>
        </w:rPr>
        <w:t xml:space="preserve">   </w:t>
      </w:r>
    </w:p>
    <w:p w:rsidR="00F54560" w:rsidRDefault="00F54560" w:rsidP="00F54560">
      <w:pPr>
        <w:jc w:val="both"/>
        <w:rPr>
          <w:sz w:val="28"/>
          <w:szCs w:val="28"/>
        </w:rPr>
      </w:pPr>
    </w:p>
    <w:p w:rsidR="00F54560" w:rsidRDefault="00F54560" w:rsidP="00F54560">
      <w:pPr>
        <w:pStyle w:val="2"/>
        <w:numPr>
          <w:ilvl w:val="1"/>
          <w:numId w:val="1"/>
        </w:numPr>
        <w:rPr>
          <w:lang w:val="ru-RU"/>
        </w:rPr>
      </w:pPr>
      <w:r>
        <w:rPr>
          <w:lang w:val="ru-RU"/>
        </w:rPr>
        <w:t>8.Рынок труда</w:t>
      </w:r>
    </w:p>
    <w:p w:rsidR="00F54560" w:rsidRDefault="00F54560" w:rsidP="00F54560">
      <w:pPr>
        <w:pStyle w:val="21"/>
        <w:jc w:val="both"/>
      </w:pPr>
      <w:r>
        <w:t xml:space="preserve">       Безработных, зарегистрированных в сл</w:t>
      </w:r>
      <w:r w:rsidR="004E66C6">
        <w:t>у</w:t>
      </w:r>
      <w:r w:rsidR="00C0319A">
        <w:t xml:space="preserve">жбе занятости на </w:t>
      </w:r>
      <w:proofErr w:type="gramStart"/>
      <w:r w:rsidR="00C0319A">
        <w:t>1  октября</w:t>
      </w:r>
      <w:proofErr w:type="gramEnd"/>
      <w:r w:rsidR="00C0319A">
        <w:t xml:space="preserve"> 2023</w:t>
      </w:r>
      <w:r>
        <w:t xml:space="preserve"> года,</w:t>
      </w:r>
      <w:r w:rsidR="00E274B2">
        <w:t xml:space="preserve"> </w:t>
      </w:r>
      <w:r w:rsidR="001758C3">
        <w:t>0</w:t>
      </w:r>
      <w:r w:rsidR="00E274B2">
        <w:t xml:space="preserve"> человек</w:t>
      </w:r>
      <w:r>
        <w:t xml:space="preserve">.   Численность не занятого в экономике населения трудоспособного возраста, проживающего на территории сельского поселения, составляет </w:t>
      </w:r>
      <w:r w:rsidR="0082414A" w:rsidRPr="005405E2">
        <w:t>146</w:t>
      </w:r>
      <w:r>
        <w:t xml:space="preserve"> человек, это </w:t>
      </w:r>
      <w:r w:rsidRPr="005405E2">
        <w:t>40</w:t>
      </w:r>
      <w:r>
        <w:t xml:space="preserve"> % от числа населения в трудоспособном возрасте.                                                 </w:t>
      </w:r>
    </w:p>
    <w:p w:rsidR="00F54560" w:rsidRDefault="00F54560" w:rsidP="00F54560">
      <w:pPr>
        <w:pStyle w:val="21"/>
        <w:jc w:val="both"/>
      </w:pPr>
      <w:r>
        <w:t xml:space="preserve">                                                     </w:t>
      </w:r>
    </w:p>
    <w:p w:rsidR="00F54560" w:rsidRDefault="00F54560" w:rsidP="00F54560">
      <w:pPr>
        <w:pStyle w:val="21"/>
        <w:jc w:val="both"/>
      </w:pPr>
    </w:p>
    <w:p w:rsidR="00F54560" w:rsidRDefault="00F54560" w:rsidP="00F54560">
      <w:pPr>
        <w:pStyle w:val="21"/>
        <w:rPr>
          <w:b/>
          <w:bCs/>
        </w:rPr>
      </w:pPr>
      <w:r>
        <w:rPr>
          <w:b/>
          <w:bCs/>
        </w:rPr>
        <w:t>9. Демография</w:t>
      </w:r>
    </w:p>
    <w:p w:rsidR="00F54560" w:rsidRDefault="00F54560" w:rsidP="00F54560">
      <w:pPr>
        <w:pStyle w:val="21"/>
        <w:ind w:firstLine="360"/>
        <w:jc w:val="both"/>
      </w:pPr>
      <w:r>
        <w:t xml:space="preserve">Демографическая ситуация в </w:t>
      </w:r>
      <w:proofErr w:type="spellStart"/>
      <w:r w:rsidR="001D1116">
        <w:t>Донауровском</w:t>
      </w:r>
      <w:proofErr w:type="spellEnd"/>
      <w:r>
        <w:t xml:space="preserve"> сельском поселении остается напряженной. Изменений в демографической обстановке нет, и цифры изменились только в соответствии с общей убылью населения.</w:t>
      </w:r>
    </w:p>
    <w:p w:rsidR="00F54560" w:rsidRDefault="00C0319A" w:rsidP="00F54560">
      <w:pPr>
        <w:pStyle w:val="21"/>
        <w:jc w:val="both"/>
      </w:pPr>
      <w:r>
        <w:t xml:space="preserve">      </w:t>
      </w:r>
      <w:proofErr w:type="gramStart"/>
      <w:r>
        <w:t>За  9</w:t>
      </w:r>
      <w:proofErr w:type="gramEnd"/>
      <w:r>
        <w:t xml:space="preserve"> месяцев 2023</w:t>
      </w:r>
      <w:r w:rsidR="00F54560">
        <w:t xml:space="preserve"> года число родившихся детей  </w:t>
      </w:r>
      <w:r w:rsidR="001758C3">
        <w:t>0</w:t>
      </w:r>
      <w:r w:rsidR="00F54560">
        <w:t>. Число уме</w:t>
      </w:r>
      <w:r w:rsidR="004E66C6">
        <w:t>р</w:t>
      </w:r>
      <w:r>
        <w:t>ших  составило за 9 месяцев 2023</w:t>
      </w:r>
      <w:r w:rsidR="00F54560">
        <w:t xml:space="preserve"> года </w:t>
      </w:r>
      <w:r w:rsidR="00EA50D1">
        <w:t>5</w:t>
      </w:r>
      <w:r w:rsidR="00F54560">
        <w:t xml:space="preserve"> человек, это </w:t>
      </w:r>
      <w:r>
        <w:t>меньше  2022</w:t>
      </w:r>
      <w:r w:rsidR="00F54560">
        <w:t xml:space="preserve"> года на</w:t>
      </w:r>
      <w:r w:rsidR="001D1116">
        <w:t xml:space="preserve"> </w:t>
      </w:r>
      <w:r w:rsidR="00EA50D1">
        <w:t>5</w:t>
      </w:r>
      <w:r w:rsidR="001D1116">
        <w:t xml:space="preserve"> </w:t>
      </w:r>
      <w:r w:rsidR="00F54560">
        <w:t xml:space="preserve">человека. </w:t>
      </w:r>
      <w:r w:rsidR="001D1116">
        <w:t xml:space="preserve"> </w:t>
      </w:r>
    </w:p>
    <w:p w:rsidR="00F54560" w:rsidRDefault="00F54560" w:rsidP="00F54560">
      <w:pPr>
        <w:pStyle w:val="21"/>
        <w:jc w:val="both"/>
      </w:pPr>
    </w:p>
    <w:p w:rsidR="00F54560" w:rsidRDefault="00F54560" w:rsidP="00F54560">
      <w:pPr>
        <w:pStyle w:val="21"/>
        <w:jc w:val="both"/>
      </w:pPr>
      <w:r>
        <w:t xml:space="preserve">   </w:t>
      </w:r>
      <w:bookmarkStart w:id="0" w:name="_GoBack"/>
      <w:bookmarkEnd w:id="0"/>
    </w:p>
    <w:p w:rsidR="00F54560" w:rsidRDefault="00F54560" w:rsidP="00F54560">
      <w:pPr>
        <w:pStyle w:val="21"/>
        <w:jc w:val="both"/>
      </w:pPr>
    </w:p>
    <w:p w:rsidR="00F54560" w:rsidRDefault="001D1116" w:rsidP="00F54560">
      <w:pPr>
        <w:pStyle w:val="21"/>
        <w:jc w:val="both"/>
      </w:pPr>
      <w:r>
        <w:t xml:space="preserve">   </w:t>
      </w:r>
      <w:r w:rsidR="00EA50D1">
        <w:t>ВРИО г</w:t>
      </w:r>
      <w:r w:rsidR="00F54560">
        <w:t>лав</w:t>
      </w:r>
      <w:r w:rsidR="00EA50D1">
        <w:t>ы</w:t>
      </w:r>
      <w:r w:rsidR="00F54560">
        <w:t xml:space="preserve"> </w:t>
      </w:r>
    </w:p>
    <w:p w:rsidR="00F54560" w:rsidRDefault="00F54560" w:rsidP="00F54560">
      <w:pPr>
        <w:pStyle w:val="21"/>
        <w:jc w:val="both"/>
      </w:pPr>
      <w:r>
        <w:t xml:space="preserve">    </w:t>
      </w:r>
      <w:proofErr w:type="spellStart"/>
      <w:r w:rsidR="001D1116">
        <w:t>Донауровского</w:t>
      </w:r>
      <w:proofErr w:type="spellEnd"/>
      <w:r>
        <w:t xml:space="preserve"> сельского поселения                                </w:t>
      </w:r>
      <w:proofErr w:type="spellStart"/>
      <w:r w:rsidR="00EA50D1">
        <w:t>О.В.Зуева</w:t>
      </w:r>
      <w:proofErr w:type="spellEnd"/>
    </w:p>
    <w:p w:rsidR="00F54560" w:rsidRDefault="00F54560" w:rsidP="00F54560"/>
    <w:p w:rsidR="00F54560" w:rsidRDefault="00F54560" w:rsidP="00F54560"/>
    <w:p w:rsidR="00FA75DE" w:rsidRDefault="00FA75DE"/>
    <w:sectPr w:rsidR="00FA75DE" w:rsidSect="00945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54560"/>
    <w:rsid w:val="00063979"/>
    <w:rsid w:val="001758C3"/>
    <w:rsid w:val="001A5FD9"/>
    <w:rsid w:val="001D1116"/>
    <w:rsid w:val="003D5316"/>
    <w:rsid w:val="003E342B"/>
    <w:rsid w:val="00403362"/>
    <w:rsid w:val="004E66C6"/>
    <w:rsid w:val="004F67A1"/>
    <w:rsid w:val="005405E2"/>
    <w:rsid w:val="005F0FE3"/>
    <w:rsid w:val="006B39D1"/>
    <w:rsid w:val="006B6DB3"/>
    <w:rsid w:val="006C1288"/>
    <w:rsid w:val="006D26F9"/>
    <w:rsid w:val="007D7141"/>
    <w:rsid w:val="0082414A"/>
    <w:rsid w:val="008750E1"/>
    <w:rsid w:val="008D2B7F"/>
    <w:rsid w:val="00945243"/>
    <w:rsid w:val="00C0319A"/>
    <w:rsid w:val="00D92484"/>
    <w:rsid w:val="00DD06E8"/>
    <w:rsid w:val="00DE5A11"/>
    <w:rsid w:val="00E274B2"/>
    <w:rsid w:val="00E6448A"/>
    <w:rsid w:val="00EA50D1"/>
    <w:rsid w:val="00EB7821"/>
    <w:rsid w:val="00F3710B"/>
    <w:rsid w:val="00F54560"/>
    <w:rsid w:val="00F8213A"/>
    <w:rsid w:val="00FA75DE"/>
    <w:rsid w:val="00FC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BE7BB"/>
  <w15:docId w15:val="{78BB701F-568E-49B0-8B0C-79BEDD9E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56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54560"/>
    <w:pPr>
      <w:keepNext/>
      <w:tabs>
        <w:tab w:val="num" w:pos="360"/>
      </w:tabs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rsid w:val="00F54560"/>
    <w:pPr>
      <w:keepNext/>
      <w:tabs>
        <w:tab w:val="num" w:pos="360"/>
      </w:tabs>
      <w:jc w:val="center"/>
      <w:outlineLvl w:val="1"/>
    </w:pPr>
    <w:rPr>
      <w:rFonts w:eastAsia="Arial Unicode MS"/>
      <w:b/>
      <w:sz w:val="28"/>
      <w:szCs w:val="20"/>
      <w:lang w:val="en-US"/>
    </w:rPr>
  </w:style>
  <w:style w:type="paragraph" w:styleId="3">
    <w:name w:val="heading 3"/>
    <w:basedOn w:val="a"/>
    <w:next w:val="a"/>
    <w:qFormat/>
    <w:rsid w:val="00F54560"/>
    <w:pPr>
      <w:keepNext/>
      <w:tabs>
        <w:tab w:val="num" w:pos="360"/>
      </w:tabs>
      <w:outlineLvl w:val="2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F54560"/>
    <w:rPr>
      <w:sz w:val="28"/>
      <w:szCs w:val="20"/>
    </w:rPr>
  </w:style>
  <w:style w:type="paragraph" w:customStyle="1" w:styleId="21">
    <w:name w:val="Основной текст 21"/>
    <w:basedOn w:val="a"/>
    <w:rsid w:val="00F54560"/>
    <w:pPr>
      <w:jc w:val="center"/>
    </w:pPr>
    <w:rPr>
      <w:sz w:val="28"/>
      <w:szCs w:val="20"/>
    </w:rPr>
  </w:style>
  <w:style w:type="paragraph" w:styleId="20">
    <w:name w:val="Body Text 2"/>
    <w:basedOn w:val="a"/>
    <w:link w:val="22"/>
    <w:rsid w:val="006B6DB3"/>
    <w:pPr>
      <w:spacing w:after="120" w:line="480" w:lineRule="auto"/>
    </w:pPr>
  </w:style>
  <w:style w:type="character" w:customStyle="1" w:styleId="22">
    <w:name w:val="Основной текст 2 Знак"/>
    <w:link w:val="20"/>
    <w:rsid w:val="006B6DB3"/>
    <w:rPr>
      <w:sz w:val="24"/>
      <w:szCs w:val="24"/>
      <w:lang w:eastAsia="ar-SA"/>
    </w:rPr>
  </w:style>
  <w:style w:type="paragraph" w:styleId="a4">
    <w:name w:val="Balloon Text"/>
    <w:basedOn w:val="a"/>
    <w:link w:val="a5"/>
    <w:semiHidden/>
    <w:unhideWhenUsed/>
    <w:rsid w:val="007D71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7D7141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Предварительные итоги социально-экономического развития</vt:lpstr>
    </vt:vector>
  </TitlesOfParts>
  <Company>MoBIL GROUP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Предварительные итоги социально-экономического развития</dc:title>
  <dc:creator>.ws</dc:creator>
  <cp:lastModifiedBy>Надежда Конюхова</cp:lastModifiedBy>
  <cp:revision>4</cp:revision>
  <cp:lastPrinted>2022-11-29T10:13:00Z</cp:lastPrinted>
  <dcterms:created xsi:type="dcterms:W3CDTF">2023-12-12T11:41:00Z</dcterms:created>
  <dcterms:modified xsi:type="dcterms:W3CDTF">2023-12-12T11:48:00Z</dcterms:modified>
</cp:coreProperties>
</file>